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8F" w:rsidRDefault="00E36A8F" w:rsidP="00E36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</w:t>
      </w:r>
      <w:r w:rsidR="00167107" w:rsidRPr="00A540D0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ПСИХОЛОГИЯ»</w:t>
      </w:r>
    </w:p>
    <w:p w:rsidR="000474BA" w:rsidRDefault="00E36A8F" w:rsidP="00047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474BA" w:rsidRPr="006A67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PSY 5204 - Психология </w:t>
      </w:r>
    </w:p>
    <w:p w:rsidR="000474BA" w:rsidRDefault="000474BA" w:rsidP="00047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0474BA" w:rsidRPr="006A67CC" w:rsidRDefault="000474BA" w:rsidP="00047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</w:t>
      </w:r>
    </w:p>
    <w:p w:rsidR="00417EBF" w:rsidRPr="0013193B" w:rsidRDefault="00167107" w:rsidP="00131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ОПС «Түйсіну,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қабылдау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және зейін психологиясы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17EBF" w:rsidRPr="0013193B" w:rsidRDefault="00AE02B4" w:rsidP="00131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/>
        </w:rPr>
        <w:t>ӨЖ  сабақтарының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</w:t>
      </w:r>
      <w:r w:rsidR="00252E6F">
        <w:rPr>
          <w:rFonts w:ascii="Times New Roman" w:hAnsi="Times New Roman" w:cs="Times New Roman"/>
          <w:b/>
          <w:sz w:val="28"/>
          <w:szCs w:val="28"/>
          <w:lang w:val="kk-KZ"/>
        </w:rPr>
        <w:t>ыр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/>
        </w:rPr>
        <w:t>малары</w:t>
      </w:r>
    </w:p>
    <w:p w:rsidR="00417EBF" w:rsidRPr="0013193B" w:rsidRDefault="00417EBF" w:rsidP="00131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EBF" w:rsidRPr="0013193B" w:rsidRDefault="00417EBF" w:rsidP="001319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</w:t>
      </w:r>
      <w:r w:rsidRPr="0013193B">
        <w:rPr>
          <w:rFonts w:ascii="Times New Roman" w:hAnsi="Times New Roman" w:cs="Times New Roman"/>
          <w:b/>
          <w:sz w:val="28"/>
          <w:szCs w:val="28"/>
          <w:lang w:val="kk-KZ"/>
        </w:rPr>
        <w:t>Индивидуалды  жоба: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22B4"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Топтық жоба. Л.М. Веккер. «Информационная теория психических процессов» атты кітабын  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–конспектілеу және талдау беру</w:t>
      </w:r>
    </w:p>
    <w:p w:rsidR="00417EBF" w:rsidRPr="0013193B" w:rsidRDefault="00417EBF" w:rsidP="001319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b/>
          <w:sz w:val="28"/>
          <w:szCs w:val="28"/>
          <w:lang w:val="kk-KZ"/>
        </w:rPr>
        <w:t>2. Топтық жоба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: Түйсінудің өмірлік транс -формациялары. Адамның сенсорлық  ұйым -дасуы (Б.Г. Ананьев). Түйсіну психикалық процесс ретінде және түйсінудің күнделікті өмірде алатын орны  эссе және  анализ жасау.</w:t>
      </w:r>
    </w:p>
    <w:p w:rsidR="00734A01" w:rsidRPr="0013193B" w:rsidRDefault="00734A01" w:rsidP="001319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13193B">
        <w:rPr>
          <w:rFonts w:ascii="Times New Roman" w:hAnsi="Times New Roman" w:cs="Times New Roman"/>
          <w:b/>
          <w:sz w:val="28"/>
          <w:szCs w:val="28"/>
          <w:lang w:val="kk-KZ"/>
        </w:rPr>
        <w:t>Топтық жоба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: Көру  түйсінулерінің жалпы табиғаты. Сөз бен музыканы қабылдау. Көру иллюзиялары. Стереокөру механизмдері</w:t>
      </w:r>
    </w:p>
    <w:p w:rsidR="00734A01" w:rsidRPr="0013193B" w:rsidRDefault="00734A01" w:rsidP="001319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13193B">
        <w:rPr>
          <w:rFonts w:ascii="Times New Roman" w:hAnsi="Times New Roman" w:cs="Times New Roman"/>
          <w:b/>
          <w:sz w:val="28"/>
          <w:szCs w:val="28"/>
          <w:lang w:val="kk-KZ"/>
        </w:rPr>
        <w:t>Топтық жоба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: Түстерді қабылдау. Түстер түйсінуінің векторлық кеңістігі. Түстерді көру теориясы. Жарық және қараңғы адаптациясы. Абсолютті жарық сезгіштігі.</w:t>
      </w:r>
    </w:p>
    <w:p w:rsidR="00417EBF" w:rsidRPr="0013193B" w:rsidRDefault="00734A01" w:rsidP="001319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Топтық жоба: </w:t>
      </w:r>
      <w:r w:rsidR="00417EBF"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22B4"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Түйсінудің  психологиялық ерекшеліктері. Рецепторлар, психофизика элементтері. Стимул мәселесі. Стимулдардың физикалық параметрлері. Түйсінудің эмпирикалық сипаттамасы. Л.М. Веккердің классификациясы: кеңістікті-уақыт құрылымы, полимодальдылық, қабылдаудың интенсивтілігі. </w:t>
      </w:r>
      <w:r w:rsidR="00417EBF" w:rsidRPr="0013193B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талдау және эссе жазу</w:t>
      </w:r>
    </w:p>
    <w:p w:rsidR="00734A01" w:rsidRPr="0013193B" w:rsidRDefault="00734A01" w:rsidP="0013193B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6.Индивидуалды жоба:</w:t>
      </w:r>
      <w:r w:rsidRPr="001319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Топтық  жоба. Веккер Л.М. «Психические процессы.Ощущения».- атты кітабы бойынша конспект жазу және талдау беру.</w:t>
      </w:r>
    </w:p>
    <w:p w:rsidR="007A22B4" w:rsidRPr="0013193B" w:rsidRDefault="00734A01" w:rsidP="0013193B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7</w:t>
      </w:r>
      <w:r w:rsidR="00417EBF" w:rsidRPr="001319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Pr="0013193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Топтық жоба: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 Көру  қабылдауы.  Перцептивті ұйымдастыру заңдары. Фигура және фон. Үшінші өлшемді қабылдау. Алыстау және тереңдік белгілері: бинокулярлық, таңдамалы, трансформациялық, окуломоторлық</w:t>
      </w:r>
    </w:p>
    <w:p w:rsidR="00734A01" w:rsidRPr="0013193B" w:rsidRDefault="00734A01" w:rsidP="0013193B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13193B">
        <w:rPr>
          <w:rFonts w:ascii="Times New Roman" w:hAnsi="Times New Roman" w:cs="Times New Roman"/>
          <w:b/>
          <w:sz w:val="28"/>
          <w:szCs w:val="28"/>
          <w:lang w:val="kk-KZ"/>
        </w:rPr>
        <w:t>Топтық жоба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: Жануарлардың ұзақтықты қабылдауға адаптациясы. Уақыт бойынша бағдарлану. Кеңістікті қабылдаудың психофизикалық теориясы (Гибсон  Дж.).</w:t>
      </w:r>
    </w:p>
    <w:p w:rsidR="0013193B" w:rsidRPr="0013193B" w:rsidRDefault="0013193B" w:rsidP="00131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="00417EBF" w:rsidRPr="0013193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417EBF" w:rsidRPr="0013193B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Топтық жоба:</w:t>
      </w:r>
      <w:r w:rsidR="00417EBF"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93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Зейіннің өткізу қабілеті және таңдамалылығы. Таңдамалы зейіннің когнитивті моделдері: сүзгі моделі  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>(Бродбент), бөлуші модель (Трейсман).</w:t>
      </w:r>
    </w:p>
    <w:p w:rsidR="0013193B" w:rsidRPr="0013193B" w:rsidRDefault="0013193B" w:rsidP="00131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17EBF" w:rsidRPr="0013193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17EBF" w:rsidRPr="001319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Индивидуалды жоба:</w:t>
      </w:r>
      <w:r w:rsidRPr="0013193B">
        <w:rPr>
          <w:rFonts w:ascii="Times New Roman" w:hAnsi="Times New Roman" w:cs="Times New Roman"/>
          <w:sz w:val="28"/>
          <w:szCs w:val="28"/>
          <w:lang w:val="kk-KZ"/>
        </w:rPr>
        <w:t xml:space="preserve"> Зейін түсінігінің анықтамасы. Зейін анықтамасының көпмағыналылығы. Зейіннің физиологиялық негіздері. </w:t>
      </w:r>
    </w:p>
    <w:p w:rsidR="00417EBF" w:rsidRPr="0013193B" w:rsidRDefault="0013193B" w:rsidP="001319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193B">
        <w:rPr>
          <w:rFonts w:ascii="Times New Roman" w:hAnsi="Times New Roman" w:cs="Times New Roman"/>
          <w:sz w:val="28"/>
          <w:szCs w:val="28"/>
          <w:lang w:val="kk-KZ"/>
        </w:rPr>
        <w:t>Зейіннің негізгі қасиеттері және оның экперементтік зерттеулері-эссе жазу.</w:t>
      </w:r>
    </w:p>
    <w:p w:rsidR="00FC28D7" w:rsidRPr="008B676A" w:rsidRDefault="00FC28D7" w:rsidP="00FC2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FC28D7" w:rsidRPr="008B676A" w:rsidRDefault="00FC28D7" w:rsidP="00FC2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FC28D7" w:rsidRPr="008B676A" w:rsidRDefault="00FC28D7" w:rsidP="00FC28D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Абульханова К.А. Психология познания и </w:t>
      </w:r>
      <w:r w:rsidRPr="008B676A">
        <w:rPr>
          <w:rFonts w:ascii="Times New Roman" w:hAnsi="Times New Roman" w:cs="Times New Roman"/>
          <w:sz w:val="28"/>
          <w:szCs w:val="28"/>
          <w:lang w:val="ru-RU" w:eastAsia="ko-KR"/>
        </w:rPr>
        <w:t>сознания личности. – М., 2014.- 224 с.</w:t>
      </w:r>
    </w:p>
    <w:p w:rsidR="00FC28D7" w:rsidRPr="008B676A" w:rsidRDefault="00FC28D7" w:rsidP="00FC28D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FC28D7" w:rsidRPr="008B676A" w:rsidRDefault="00FC28D7" w:rsidP="00FC28D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FC28D7" w:rsidRPr="008B676A" w:rsidRDefault="00FC28D7" w:rsidP="00FC28D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Веккер Л.М. Психика и реальность: единая теория психических процессов. - 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ітапхана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http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B676A">
        <w:rPr>
          <w:rFonts w:ascii="Times New Roman" w:hAnsi="Times New Roman" w:cs="Times New Roman"/>
          <w:sz w:val="28"/>
          <w:szCs w:val="28"/>
        </w:rPr>
        <w:t>www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B676A">
        <w:rPr>
          <w:rFonts w:ascii="Times New Roman" w:hAnsi="Times New Roman" w:cs="Times New Roman"/>
          <w:sz w:val="28"/>
          <w:szCs w:val="28"/>
        </w:rPr>
        <w:t>koob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B676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socd</w:t>
        </w:r>
        <w:proofErr w:type="spellEnd"/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univ</w:t>
        </w:r>
        <w:proofErr w:type="spellEnd"/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kiev</w:t>
        </w:r>
        <w:proofErr w:type="spellEnd"/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LIB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PUB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VEKKER</w:t>
        </w:r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vekker</w:t>
        </w:r>
        <w:proofErr w:type="spellEnd"/>
        <w:r w:rsidRPr="008B676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FC28D7" w:rsidRPr="008B676A" w:rsidRDefault="00FC28D7" w:rsidP="00FC28D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Джакупов С.М. Общая психология: введение. 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Алматы: «Қазақ университеті», 2014. - 162 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:rsidR="00FC28D7" w:rsidRPr="008B676A" w:rsidRDefault="00FC28D7" w:rsidP="00FC28D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</w:rPr>
        <w:t>Знаков В.В. Исследование познавательных процессов</w:t>
      </w: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</w:rPr>
        <w:t>//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Психологическая наука в России 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  <w:lang w:val="en-US"/>
        </w:rPr>
        <w:t>XX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 столетия: проблемы теории и истории.</w:t>
      </w:r>
      <w:r w:rsidRPr="008B676A">
        <w:rPr>
          <w:rFonts w:ascii="Times New Roman" w:hAnsi="Times New Roman" w:cs="Times New Roman"/>
          <w:sz w:val="28"/>
          <w:szCs w:val="28"/>
        </w:rPr>
        <w:t xml:space="preserve"> – М.: Изд-во ИПРАН,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B676A">
        <w:rPr>
          <w:rFonts w:ascii="Times New Roman" w:hAnsi="Times New Roman" w:cs="Times New Roman"/>
          <w:sz w:val="28"/>
          <w:szCs w:val="28"/>
        </w:rPr>
        <w:t>7. – С.459-558</w:t>
      </w:r>
    </w:p>
    <w:p w:rsidR="00FC28D7" w:rsidRPr="008B676A" w:rsidRDefault="00FC28D7" w:rsidP="00FC28D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FC28D7" w:rsidRPr="008B676A" w:rsidRDefault="00FC28D7" w:rsidP="00FC28D7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Cs/>
          <w:sz w:val="28"/>
          <w:szCs w:val="28"/>
        </w:rPr>
        <w:t xml:space="preserve">Козубовский В.М. </w:t>
      </w:r>
      <w:r w:rsidRPr="008B676A">
        <w:rPr>
          <w:rFonts w:ascii="Times New Roman" w:hAnsi="Times New Roman" w:cs="Times New Roman"/>
          <w:sz w:val="28"/>
          <w:szCs w:val="28"/>
        </w:rPr>
        <w:t>Общая психология: познавательные процессы: учебное пособие. - 3-е изд. - Минск: Амал-фея,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 xml:space="preserve">8. - 368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FC28D7" w:rsidRPr="008B676A" w:rsidRDefault="00FC28D7" w:rsidP="00FC28D7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</w:rPr>
        <w:t>Макланов А. Г. Общая психология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учебник для вузов / Санкт-Петербург,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583 с. : ил. – (Учебник для вузов).</w:t>
      </w:r>
    </w:p>
    <w:p w:rsidR="00FC28D7" w:rsidRPr="008B676A" w:rsidRDefault="00FC28D7" w:rsidP="00FC28D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Нуркова В. В. Психология : учебник для бакалавров / В. В. Нуркова, Н. Б. Березанская.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Высшее образование,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575 с. – (Бакалавр.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Базовый курс).</w:t>
      </w:r>
      <w:proofErr w:type="gramEnd"/>
    </w:p>
    <w:p w:rsidR="00FC28D7" w:rsidRPr="008B676A" w:rsidRDefault="00FC28D7" w:rsidP="00FC28D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Психология [Текст]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чеб. / В.М. Алахвердов, С.И. Богданова [и др.]; отв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ед. А.А. Крылов. – 2-е изд., перераб. и доп. – М.: ТК Велби, Изд-во Проспект,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FC28D7" w:rsidRPr="008B676A" w:rsidRDefault="00FC28D7" w:rsidP="00FC28D7">
      <w:pPr>
        <w:pStyle w:val="a6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</w:rPr>
        <w:t>Рубинштейн С.Л. Осн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овы общей психологии.4 изд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Пб..2015.</w:t>
      </w:r>
    </w:p>
    <w:p w:rsidR="00FC28D7" w:rsidRPr="008B676A" w:rsidRDefault="00FC28D7" w:rsidP="00FC28D7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28D7" w:rsidRPr="008B676A" w:rsidRDefault="00FC28D7" w:rsidP="00FC28D7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RitaL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>. Atkinson, Richard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C. Atkinson, Edward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E. Smith,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DarylJ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Bem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SusanNolen-Hoeksema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>. "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Hilgard's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Introduction to Psychology. History, Theory, Research, and Applications", 13th ed.,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Веккер Л.М.Психика и реальность (эл.книга)-2016.-Москва. 240 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Величковский Б. Когнитивная наука. Основы психологии познания. - М.,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>6. - 448с.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Ганзен В.А.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Системные описания в психологии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Л.:ЛГУ,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8B676A">
        <w:rPr>
          <w:rFonts w:ascii="Times New Roman" w:hAnsi="Times New Roman" w:cs="Times New Roman"/>
          <w:sz w:val="28"/>
          <w:szCs w:val="28"/>
        </w:rPr>
        <w:t>.(эл.книга)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Знаков В.В.. Родионова Н.В., Турок Е.М. Психология понимания.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метод.пособие для студ. спец. «Психология».-Смоленск,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8B676A">
        <w:rPr>
          <w:rFonts w:ascii="Times New Roman" w:hAnsi="Times New Roman" w:cs="Times New Roman"/>
          <w:sz w:val="28"/>
          <w:szCs w:val="28"/>
        </w:rPr>
        <w:t>.-18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B676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Когнитивная психология. Учебник для ВУЗов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/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B676A">
        <w:rPr>
          <w:rFonts w:ascii="Times New Roman" w:hAnsi="Times New Roman" w:cs="Times New Roman"/>
          <w:sz w:val="28"/>
          <w:szCs w:val="28"/>
        </w:rPr>
        <w:t xml:space="preserve">од ред. В.Н. Дружинина.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.: ПерСЭ,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480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Когнитивная психология: история и современность. Хрестоматия. /Пер. с англ. под ред. М. Фаликман и В. Спиридонова. - М.: Ломоносовъ,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Материалы 30-го межд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сихол.конгресса,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8B676A">
        <w:rPr>
          <w:rFonts w:ascii="Times New Roman" w:hAnsi="Times New Roman" w:cs="Times New Roman"/>
          <w:sz w:val="28"/>
          <w:szCs w:val="28"/>
        </w:rPr>
        <w:t xml:space="preserve"> 2012, Кейптаун,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B676A">
        <w:rPr>
          <w:rFonts w:ascii="Times New Roman" w:hAnsi="Times New Roman" w:cs="Times New Roman"/>
          <w:sz w:val="28"/>
          <w:szCs w:val="28"/>
        </w:rPr>
        <w:t xml:space="preserve"> (на англ.яз.)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Материалы 31-международного конгресса психологии, </w:t>
      </w:r>
      <w:r w:rsidRPr="008B676A">
        <w:rPr>
          <w:rFonts w:ascii="Times New Roman" w:hAnsi="Times New Roman" w:cs="Times New Roman"/>
          <w:sz w:val="28"/>
          <w:szCs w:val="28"/>
        </w:rPr>
        <w:t xml:space="preserve">,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2016, Япония (на англ. Яз)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Познавательные психические процессы: Хрестоматия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ост.А.Г. Маклаков.- СПб.: Питер,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</w:rPr>
        <w:t xml:space="preserve">. - 620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Психология внимания</w:t>
      </w:r>
      <w:proofErr w:type="gramStart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од ред. Ю.Б. Гиппенрейтер, В.Я. Романова. - </w:t>
      </w:r>
      <w:proofErr w:type="gramStart"/>
      <w:r w:rsidRPr="008B676A">
        <w:rPr>
          <w:rFonts w:ascii="Times New Roman" w:hAnsi="Times New Roman" w:cs="Times New Roman"/>
          <w:color w:val="000000"/>
          <w:sz w:val="28"/>
          <w:szCs w:val="28"/>
        </w:rPr>
        <w:t>М.: ЧеРо, 20</w:t>
      </w:r>
      <w:r w:rsidRPr="008B676A">
        <w:rPr>
          <w:rFonts w:ascii="Times New Roman" w:hAnsi="Times New Roman" w:cs="Times New Roman"/>
          <w:color w:val="000000"/>
          <w:sz w:val="28"/>
          <w:szCs w:val="28"/>
          <w:lang w:val="kk-KZ"/>
        </w:rPr>
        <w:t>16</w:t>
      </w:r>
      <w:r w:rsidRPr="008B676A">
        <w:rPr>
          <w:rFonts w:ascii="Times New Roman" w:hAnsi="Times New Roman" w:cs="Times New Roman"/>
          <w:color w:val="000000"/>
          <w:sz w:val="28"/>
          <w:szCs w:val="28"/>
        </w:rPr>
        <w:t>. – 858 с.- (Серия:</w:t>
      </w:r>
      <w:proofErr w:type="gramEnd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Хрестоматия по психологии).</w:t>
      </w:r>
      <w:proofErr w:type="gramEnd"/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bCs/>
          <w:sz w:val="28"/>
          <w:szCs w:val="28"/>
        </w:rPr>
        <w:t>Психологический практикум. Ощущение. Восприятие. Представление: Уч</w:t>
      </w:r>
      <w:proofErr w:type="gramStart"/>
      <w:r w:rsidRPr="008B676A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bCs/>
          <w:sz w:val="28"/>
          <w:szCs w:val="28"/>
        </w:rPr>
        <w:t>метод. пос./ Сост.: А.В. Генералова, О.Ю. Гроголева. - Омск, 20</w:t>
      </w:r>
      <w:r w:rsidRPr="008B676A">
        <w:rPr>
          <w:rFonts w:ascii="Times New Roman" w:hAnsi="Times New Roman" w:cs="Times New Roman"/>
          <w:bCs/>
          <w:sz w:val="28"/>
          <w:szCs w:val="28"/>
          <w:lang w:val="kk-KZ"/>
        </w:rPr>
        <w:t>19</w:t>
      </w:r>
      <w:r w:rsidRPr="008B676A">
        <w:rPr>
          <w:rFonts w:ascii="Times New Roman" w:hAnsi="Times New Roman" w:cs="Times New Roman"/>
          <w:bCs/>
          <w:sz w:val="28"/>
          <w:szCs w:val="28"/>
        </w:rPr>
        <w:t xml:space="preserve">. – 68 </w:t>
      </w:r>
      <w:proofErr w:type="gramStart"/>
      <w:r w:rsidRPr="008B676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B676A">
        <w:rPr>
          <w:rFonts w:ascii="Times New Roman" w:hAnsi="Times New Roman" w:cs="Times New Roman"/>
          <w:bCs/>
          <w:sz w:val="28"/>
          <w:szCs w:val="28"/>
        </w:rPr>
        <w:t>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.Развитие психологии в системе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человекознания.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B676A">
        <w:rPr>
          <w:rFonts w:ascii="Times New Roman" w:hAnsi="Times New Roman" w:cs="Times New Roman"/>
          <w:sz w:val="28"/>
          <w:szCs w:val="28"/>
        </w:rPr>
        <w:t xml:space="preserve"> Часть 1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тв. ред. А. Л. Журавлев, В. А. Кольцова. – 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B676A">
        <w:rPr>
          <w:rFonts w:ascii="Times New Roman" w:hAnsi="Times New Roman" w:cs="Times New Roman"/>
          <w:sz w:val="28"/>
          <w:szCs w:val="28"/>
        </w:rPr>
        <w:t xml:space="preserve">. Часть 1 /  М.: Изд-во «Институт психологии РАН», 2012.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370 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eastAsia="ko-KR"/>
        </w:rPr>
        <w:t>Солсо Р.Л. Когнитивная психология. - М.: Тривола, 20</w:t>
      </w: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Pr="008B676A">
        <w:rPr>
          <w:rFonts w:ascii="Times New Roman" w:hAnsi="Times New Roman" w:cs="Times New Roman"/>
          <w:sz w:val="28"/>
          <w:szCs w:val="28"/>
          <w:lang w:eastAsia="ko-KR"/>
        </w:rPr>
        <w:t>6. – 600 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Столяренко Л.Д. Основы психологии. - Ростов-на-Дону,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</w:rPr>
        <w:t>. – 672 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Хрестоматия по ощущению и восприятию /Под ред. Ю.Б. Гиппенрейтер, М.Б. Михалевской. -М.: МГУ, 2015.-400 с.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Шабельников В.К.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Психика как функциональная система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Алматы: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 xml:space="preserve">Мектеп,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2008, 260 с. \ Перевод-Бердибаева С.К.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Шабельников В.К.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Теоретическая психология., Москва, 2015.- 400 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C28D7" w:rsidRPr="008B676A" w:rsidRDefault="00FC28D7" w:rsidP="00FC28D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76A">
        <w:rPr>
          <w:rFonts w:ascii="Times New Roman" w:hAnsi="Times New Roman" w:cs="Times New Roman"/>
          <w:sz w:val="28"/>
          <w:szCs w:val="28"/>
          <w:lang w:val="en-US"/>
        </w:rPr>
        <w:t>M/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Zeidner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G.Matthews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R.Roberts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(Eds.). What We Know about Emotional Intelligence.-MIT,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.-442 p.</w:t>
      </w:r>
    </w:p>
    <w:p w:rsidR="00FC28D7" w:rsidRPr="008B676A" w:rsidRDefault="00FC28D7" w:rsidP="00FC28D7">
      <w:pPr>
        <w:pStyle w:val="1"/>
        <w:tabs>
          <w:tab w:val="left" w:pos="176"/>
          <w:tab w:val="left" w:pos="381"/>
        </w:tabs>
        <w:jc w:val="both"/>
        <w:rPr>
          <w:sz w:val="28"/>
          <w:szCs w:val="28"/>
          <w:lang w:val="en-US"/>
        </w:rPr>
      </w:pPr>
      <w:r w:rsidRPr="008B676A">
        <w:rPr>
          <w:rFonts w:eastAsia="Calibri"/>
          <w:b/>
          <w:sz w:val="28"/>
          <w:szCs w:val="28"/>
        </w:rPr>
        <w:t>Интернет</w:t>
      </w:r>
      <w:r w:rsidRPr="008B676A">
        <w:rPr>
          <w:rFonts w:eastAsia="Calibri"/>
          <w:b/>
          <w:sz w:val="28"/>
          <w:szCs w:val="28"/>
          <w:lang w:val="en-US"/>
        </w:rPr>
        <w:t>-</w:t>
      </w:r>
      <w:r w:rsidRPr="008B676A">
        <w:rPr>
          <w:rFonts w:eastAsia="Calibri"/>
          <w:b/>
          <w:sz w:val="28"/>
          <w:szCs w:val="28"/>
        </w:rPr>
        <w:t>ресур</w:t>
      </w:r>
      <w:r w:rsidRPr="008B676A">
        <w:rPr>
          <w:rFonts w:eastAsia="Calibri"/>
          <w:b/>
          <w:sz w:val="28"/>
          <w:szCs w:val="28"/>
          <w:lang w:val="kk-KZ"/>
        </w:rPr>
        <w:t>стар</w:t>
      </w:r>
      <w:r w:rsidRPr="008B676A">
        <w:rPr>
          <w:b/>
          <w:sz w:val="28"/>
          <w:szCs w:val="28"/>
          <w:lang w:val="en-US"/>
        </w:rPr>
        <w:t>:</w:t>
      </w:r>
    </w:p>
    <w:p w:rsidR="00FC28D7" w:rsidRPr="00B20982" w:rsidRDefault="00FC28D7" w:rsidP="00FC28D7">
      <w:p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0982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B04D5A" w:rsidRPr="00B20982">
        <w:rPr>
          <w:rFonts w:ascii="Times New Roman" w:hAnsi="Times New Roman" w:cs="Times New Roman"/>
          <w:sz w:val="28"/>
          <w:szCs w:val="28"/>
        </w:rPr>
        <w:fldChar w:fldCharType="begin"/>
      </w:r>
      <w:r w:rsidRPr="00B20982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"http://www.psychology.ru" </w:instrText>
      </w:r>
      <w:r w:rsidR="00B04D5A" w:rsidRPr="00B20982">
        <w:rPr>
          <w:rFonts w:ascii="Times New Roman" w:hAnsi="Times New Roman" w:cs="Times New Roman"/>
          <w:sz w:val="28"/>
          <w:szCs w:val="28"/>
        </w:rPr>
        <w:fldChar w:fldCharType="separate"/>
      </w:r>
      <w:r w:rsidRPr="00B20982">
        <w:rPr>
          <w:rStyle w:val="a3"/>
          <w:rFonts w:ascii="Times New Roman" w:hAnsi="Times New Roman" w:cs="Times New Roman"/>
          <w:sz w:val="28"/>
          <w:szCs w:val="28"/>
          <w:lang w:val="en-US"/>
        </w:rPr>
        <w:t>http://www.psychology.ru</w:t>
      </w:r>
      <w:r w:rsidR="00B04D5A" w:rsidRPr="00B209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FC28D7" w:rsidRPr="00B20982" w:rsidRDefault="00FC28D7" w:rsidP="00FC28D7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98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04D5A" w:rsidRPr="00B20982">
        <w:rPr>
          <w:rFonts w:ascii="Times New Roman" w:hAnsi="Times New Roman" w:cs="Times New Roman"/>
          <w:sz w:val="28"/>
          <w:szCs w:val="28"/>
        </w:rPr>
        <w:fldChar w:fldCharType="begin"/>
      </w:r>
      <w:r w:rsidRPr="00FC28D7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"http://www.flogiston.ru" </w:instrText>
      </w:r>
      <w:r w:rsidR="00B04D5A" w:rsidRPr="00B20982">
        <w:rPr>
          <w:rFonts w:ascii="Times New Roman" w:hAnsi="Times New Roman" w:cs="Times New Roman"/>
          <w:sz w:val="28"/>
          <w:szCs w:val="28"/>
        </w:rPr>
        <w:fldChar w:fldCharType="separate"/>
      </w:r>
      <w:r w:rsidRPr="00FC28D7">
        <w:rPr>
          <w:rStyle w:val="a3"/>
          <w:rFonts w:ascii="Times New Roman" w:hAnsi="Times New Roman" w:cs="Times New Roman"/>
          <w:sz w:val="28"/>
          <w:szCs w:val="28"/>
          <w:lang w:val="kk-KZ"/>
        </w:rPr>
        <w:t>http://www.flogiston.ru</w:t>
      </w:r>
      <w:r w:rsidR="00B04D5A" w:rsidRPr="00B20982">
        <w:rPr>
          <w:rFonts w:ascii="Times New Roman" w:hAnsi="Times New Roman" w:cs="Times New Roman"/>
          <w:sz w:val="28"/>
          <w:szCs w:val="28"/>
        </w:rPr>
        <w:fldChar w:fldCharType="end"/>
      </w:r>
    </w:p>
    <w:p w:rsidR="00FC28D7" w:rsidRPr="00B20982" w:rsidRDefault="00FC28D7" w:rsidP="00FC28D7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20982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="00B04D5A">
        <w:fldChar w:fldCharType="begin"/>
      </w:r>
      <w:r w:rsidR="00B04D5A" w:rsidRPr="000474BA">
        <w:rPr>
          <w:lang w:val="kk-KZ"/>
        </w:rPr>
        <w:instrText>HYPERLINK "http://www.colorado.edu/VCResearch/integrity/humanresearch/CITI.htm"</w:instrText>
      </w:r>
      <w:r w:rsidR="00B04D5A">
        <w:fldChar w:fldCharType="separate"/>
      </w:r>
      <w:r w:rsidRPr="00B20982">
        <w:rPr>
          <w:rStyle w:val="a3"/>
          <w:rFonts w:ascii="Times New Roman" w:hAnsi="Times New Roman" w:cs="Times New Roman"/>
          <w:sz w:val="28"/>
          <w:szCs w:val="28"/>
          <w:lang w:val="kk-KZ"/>
        </w:rPr>
        <w:t>http://www.colorado.edu/VCResearch/integrity/humanresearch/CITI.htm</w:t>
      </w:r>
      <w:r w:rsidR="00B04D5A">
        <w:fldChar w:fldCharType="end"/>
      </w:r>
    </w:p>
    <w:p w:rsidR="00FC28D7" w:rsidRPr="00B20982" w:rsidRDefault="00FC28D7" w:rsidP="00FC28D7">
      <w:p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982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proofErr w:type="spellStart"/>
      <w:r w:rsidRPr="00B20982">
        <w:rPr>
          <w:rFonts w:ascii="Times New Roman" w:hAnsi="Times New Roman" w:cs="Times New Roman"/>
          <w:sz w:val="28"/>
          <w:szCs w:val="28"/>
          <w:lang w:val="en-US"/>
        </w:rPr>
        <w:t>CyberBear</w:t>
      </w:r>
      <w:proofErr w:type="spellEnd"/>
      <w:r w:rsidRPr="00B2098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6" w:history="1">
        <w:r w:rsidRPr="00B209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http://cvberbear.umt.edu</w:t>
        </w:r>
      </w:hyperlink>
      <w:r w:rsidRPr="00B2098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C28D7" w:rsidRPr="00B20982" w:rsidRDefault="00FC28D7" w:rsidP="00FC28D7">
      <w:p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982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7" w:history="1">
        <w:r w:rsidRPr="00B2098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http://www.umt.edu/psych/</w:t>
        </w:r>
      </w:hyperlink>
      <w:r w:rsidRPr="00B2098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C28D7" w:rsidRPr="00B20982" w:rsidRDefault="00FC28D7" w:rsidP="00FC2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0982">
        <w:rPr>
          <w:rFonts w:ascii="Times New Roman" w:hAnsi="Times New Roman" w:cs="Times New Roman"/>
          <w:sz w:val="28"/>
          <w:szCs w:val="28"/>
          <w:lang w:val="kk-KZ"/>
        </w:rPr>
        <w:t>6. http://www.humanities.edu.ru</w:t>
      </w:r>
    </w:p>
    <w:p w:rsidR="00FC28D7" w:rsidRPr="00CE5623" w:rsidRDefault="00FC28D7" w:rsidP="00FC2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A43BB" w:rsidRPr="0013193B" w:rsidRDefault="00CA43BB" w:rsidP="00FC2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A43BB" w:rsidRPr="0013193B" w:rsidSect="0052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EBF"/>
    <w:rsid w:val="000474BA"/>
    <w:rsid w:val="0013193B"/>
    <w:rsid w:val="00167107"/>
    <w:rsid w:val="00203DE0"/>
    <w:rsid w:val="00214DFF"/>
    <w:rsid w:val="00252E6F"/>
    <w:rsid w:val="00417EBF"/>
    <w:rsid w:val="005235FC"/>
    <w:rsid w:val="00734A01"/>
    <w:rsid w:val="007A22B4"/>
    <w:rsid w:val="00916B45"/>
    <w:rsid w:val="00AE02B4"/>
    <w:rsid w:val="00B04D5A"/>
    <w:rsid w:val="00BB7FD0"/>
    <w:rsid w:val="00CA43BB"/>
    <w:rsid w:val="00E36A8F"/>
    <w:rsid w:val="00FC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7EBF"/>
    <w:rPr>
      <w:color w:val="0000FF"/>
      <w:u w:val="single"/>
    </w:rPr>
  </w:style>
  <w:style w:type="paragraph" w:styleId="a4">
    <w:name w:val="Title"/>
    <w:basedOn w:val="a"/>
    <w:link w:val="a5"/>
    <w:qFormat/>
    <w:rsid w:val="00417EB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417EBF"/>
    <w:rPr>
      <w:rFonts w:ascii="Times Kaz" w:eastAsia="Times New Roman" w:hAnsi="Times Kaz" w:cs="Times Kaz"/>
      <w:sz w:val="24"/>
      <w:szCs w:val="24"/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417EBF"/>
    <w:pPr>
      <w:ind w:left="720"/>
      <w:contextualSpacing/>
    </w:pPr>
    <w:rPr>
      <w:rFonts w:eastAsiaTheme="minorHAnsi"/>
      <w:lang w:eastAsia="en-US"/>
    </w:rPr>
  </w:style>
  <w:style w:type="paragraph" w:customStyle="1" w:styleId="Normal1">
    <w:name w:val="Normal1"/>
    <w:uiPriority w:val="99"/>
    <w:rsid w:val="00417E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FC28D7"/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C28D7"/>
    <w:rPr>
      <w:rFonts w:eastAsiaTheme="minorHAnsi"/>
      <w:lang w:eastAsia="en-US"/>
    </w:rPr>
  </w:style>
  <w:style w:type="paragraph" w:customStyle="1" w:styleId="1">
    <w:name w:val="Обычный1"/>
    <w:uiPriority w:val="99"/>
    <w:rsid w:val="00FC28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socd.univ.kiev.ua/LIB/PUB/V/VEKKER/vekk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2016-09-15T04:50:00Z</dcterms:created>
  <dcterms:modified xsi:type="dcterms:W3CDTF">2021-08-19T13:22:00Z</dcterms:modified>
</cp:coreProperties>
</file>